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D" w:rsidRPr="00B11783" w:rsidRDefault="00C9388D" w:rsidP="00C9388D">
      <w:pPr>
        <w:widowControl/>
        <w:jc w:val="center"/>
        <w:rPr>
          <w:rFonts w:ascii="Times New Roman" w:eastAsia="超研澤中楷" w:hAnsi="Times New Roman" w:cs="Times New Roman"/>
          <w:b/>
          <w:bCs/>
          <w:kern w:val="0"/>
          <w:sz w:val="36"/>
          <w:szCs w:val="36"/>
        </w:rPr>
      </w:pPr>
      <w:r w:rsidRPr="00B11783">
        <w:rPr>
          <w:rFonts w:ascii="Times New Roman" w:eastAsia="超研澤中楷" w:hAnsi="Times New Roman" w:cs="Times New Roman"/>
          <w:b/>
          <w:bCs/>
          <w:kern w:val="0"/>
          <w:sz w:val="36"/>
          <w:szCs w:val="36"/>
        </w:rPr>
        <w:t>臺北市</w:t>
      </w:r>
      <w:proofErr w:type="gramStart"/>
      <w:r w:rsidRPr="00B11783">
        <w:rPr>
          <w:rFonts w:ascii="Times New Roman" w:eastAsia="超研澤中楷" w:hAnsi="Times New Roman" w:cs="Times New Roman"/>
          <w:b/>
          <w:bCs/>
          <w:kern w:val="0"/>
          <w:sz w:val="36"/>
          <w:szCs w:val="36"/>
        </w:rPr>
        <w:t>10</w:t>
      </w:r>
      <w:r w:rsidR="00C30613" w:rsidRPr="00B11783">
        <w:rPr>
          <w:rFonts w:ascii="Times New Roman" w:eastAsia="超研澤中楷" w:hAnsi="Times New Roman" w:cs="Times New Roman"/>
          <w:b/>
          <w:bCs/>
          <w:kern w:val="0"/>
          <w:sz w:val="36"/>
          <w:szCs w:val="36"/>
        </w:rPr>
        <w:t>9</w:t>
      </w:r>
      <w:r w:rsidRPr="00B11783">
        <w:rPr>
          <w:rFonts w:ascii="Times New Roman" w:eastAsia="超研澤中楷" w:hAnsi="Times New Roman" w:cs="Times New Roman"/>
          <w:b/>
          <w:bCs/>
          <w:kern w:val="0"/>
          <w:sz w:val="36"/>
          <w:szCs w:val="36"/>
        </w:rPr>
        <w:t>年度線上資料庫</w:t>
      </w:r>
      <w:proofErr w:type="gramEnd"/>
      <w:r w:rsidRPr="00B11783">
        <w:rPr>
          <w:rFonts w:ascii="Times New Roman" w:eastAsia="超研澤中楷" w:hAnsi="Times New Roman" w:cs="Times New Roman"/>
          <w:b/>
          <w:bCs/>
          <w:kern w:val="0"/>
          <w:sz w:val="36"/>
          <w:szCs w:val="36"/>
        </w:rPr>
        <w:t>徵件計畫</w:t>
      </w:r>
    </w:p>
    <w:p w:rsidR="005C4440" w:rsidRPr="00B11783" w:rsidRDefault="005C4440" w:rsidP="00C9388D">
      <w:pPr>
        <w:widowControl/>
        <w:jc w:val="center"/>
        <w:rPr>
          <w:rFonts w:ascii="Times New Roman" w:eastAsia="超研澤中楷" w:hAnsi="Times New Roman" w:cs="Times New Roman"/>
          <w:kern w:val="0"/>
          <w:szCs w:val="24"/>
        </w:rPr>
      </w:pP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壹、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依據：臺北市政府教育局</w:t>
      </w:r>
      <w:proofErr w:type="gramStart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10</w:t>
      </w:r>
      <w:r w:rsidR="00C30613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9</w:t>
      </w:r>
      <w:proofErr w:type="gramEnd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年度工作計畫。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貳、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目的：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 xml:space="preserve">    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一、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購置符合各級學校教學需求之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「</w:t>
      </w:r>
      <w:proofErr w:type="gramStart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線上資料庫</w:t>
      </w:r>
      <w:proofErr w:type="gramEnd"/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」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。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 xml:space="preserve">    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二、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提昇教師運用資訊科技融入各科（領域）教學之能力。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 xml:space="preserve">    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三、</w:t>
      </w:r>
      <w:proofErr w:type="gramStart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推廣線上資料庫</w:t>
      </w:r>
      <w:proofErr w:type="gramEnd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之應用，培養學生自主學習的能力。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參、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主辦單位：臺北市政府教育局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肆、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承辦單位：臺北市立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第一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女子高級中學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（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以下簡稱「本校」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）</w:t>
      </w:r>
    </w:p>
    <w:p w:rsidR="00F750B5" w:rsidRPr="00B11783" w:rsidRDefault="00F750B5" w:rsidP="005C4440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伍、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實施對象：</w:t>
      </w:r>
    </w:p>
    <w:p w:rsidR="00B46EB8" w:rsidRPr="00B11783" w:rsidRDefault="00F750B5" w:rsidP="00B46EB8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 xml:space="preserve">    </w:t>
      </w:r>
      <w:r w:rsidR="00B46EB8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臺北市政府教育局、澎湖縣政府教育處、金門縣政府教育處、連江縣政府教育處及各所屬之公私立高中、高職、國中、國小（含國立中小學）與教師研習中心教職員工生。</w:t>
      </w:r>
    </w:p>
    <w:p w:rsidR="00F750B5" w:rsidRPr="00B11783" w:rsidRDefault="00F750B5" w:rsidP="00B46EB8">
      <w:pPr>
        <w:widowControl/>
        <w:spacing w:line="100" w:lineRule="atLeast"/>
        <w:ind w:leftChars="-4" w:left="-10" w:firstLine="2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陸、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實施期程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:</w:t>
      </w:r>
    </w:p>
    <w:p w:rsidR="00F750B5" w:rsidRPr="00B11783" w:rsidRDefault="00F750B5" w:rsidP="00B11783">
      <w:pPr>
        <w:widowControl/>
        <w:ind w:leftChars="236" w:left="1133" w:hanging="567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一、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10</w:t>
      </w:r>
      <w:r w:rsidR="001A59D0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8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年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</w:t>
      </w:r>
      <w:r w:rsidR="001D6409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2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月</w:t>
      </w:r>
      <w:r w:rsidR="001D6409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13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日（</w:t>
      </w:r>
      <w:r w:rsidR="001A59D0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五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）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17:00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前於本校</w:t>
      </w:r>
      <w:r w:rsidR="0016759E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官</w:t>
      </w:r>
      <w:r w:rsidR="0016759E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網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首頁公告徵求資料庫企劃書。請有意參與</w:t>
      </w:r>
      <w:proofErr w:type="gramStart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本</w:t>
      </w:r>
      <w:r w:rsidR="0016759E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年度線上資料庫</w:t>
      </w:r>
      <w:proofErr w:type="gramEnd"/>
      <w:r w:rsidR="0016759E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採購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案之</w:t>
      </w:r>
      <w:r w:rsidR="0016759E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廠商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於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10</w:t>
      </w:r>
      <w:r w:rsidR="001A59D0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8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年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12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月</w:t>
      </w:r>
      <w:r w:rsidR="00B46EB8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31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日（</w:t>
      </w:r>
      <w:r w:rsidR="001A59D0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五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）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24:00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前將企劃書等相關文件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mail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至</w:t>
      </w:r>
      <w:r w:rsidR="001A59D0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libservice@gapps.fg.tp.edu.tw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，並於徵求企劃書表單填入資料庫</w:t>
      </w:r>
      <w:r w:rsidR="0016759E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網址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。</w:t>
      </w:r>
    </w:p>
    <w:p w:rsidR="00C9388D" w:rsidRPr="00B11783" w:rsidRDefault="00F750B5" w:rsidP="00B11783">
      <w:pPr>
        <w:widowControl/>
        <w:ind w:leftChars="236" w:left="1133" w:hanging="567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  <w:r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二、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10</w:t>
      </w:r>
      <w:r w:rsidR="00982D3F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9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年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2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月擇期召開資料庫會前會說明，屆時請有意參與</w:t>
      </w:r>
      <w:proofErr w:type="gramStart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本年度線上資料庫</w:t>
      </w:r>
      <w:proofErr w:type="gramEnd"/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採購案</w:t>
      </w:r>
      <w:r w:rsidR="0016759E" w:rsidRPr="00B11783">
        <w:rPr>
          <w:rFonts w:ascii="Times New Roman" w:eastAsia="超研澤中楷" w:hAnsi="Times New Roman" w:cs="Times New Roman" w:hint="eastAsia"/>
          <w:kern w:val="0"/>
          <w:sz w:val="28"/>
          <w:szCs w:val="28"/>
        </w:rPr>
        <w:t>之</w:t>
      </w:r>
      <w:r w:rsidR="00C9388D" w:rsidRPr="00B11783">
        <w:rPr>
          <w:rFonts w:ascii="Times New Roman" w:eastAsia="超研澤中楷" w:hAnsi="Times New Roman" w:cs="Times New Roman"/>
          <w:kern w:val="0"/>
          <w:sz w:val="28"/>
          <w:szCs w:val="28"/>
        </w:rPr>
        <w:t>廠商派員與會。</w:t>
      </w:r>
    </w:p>
    <w:p w:rsidR="005C4440" w:rsidRPr="00B11783" w:rsidRDefault="005C4440" w:rsidP="005C4440">
      <w:pPr>
        <w:widowControl/>
        <w:spacing w:line="0" w:lineRule="atLeast"/>
        <w:ind w:leftChars="236" w:left="1133" w:hanging="567"/>
        <w:textAlignment w:val="baseline"/>
        <w:rPr>
          <w:rFonts w:ascii="Times New Roman" w:eastAsia="超研澤中楷" w:hAnsi="Times New Roman" w:cs="Times New Roman"/>
          <w:kern w:val="0"/>
          <w:sz w:val="28"/>
          <w:szCs w:val="28"/>
        </w:rPr>
      </w:pPr>
    </w:p>
    <w:p w:rsidR="00C9388D" w:rsidRPr="00B11783" w:rsidRDefault="00C9388D" w:rsidP="005C4440">
      <w:pPr>
        <w:widowControl/>
        <w:spacing w:line="480" w:lineRule="auto"/>
        <w:jc w:val="center"/>
        <w:rPr>
          <w:rFonts w:ascii="Times New Roman" w:eastAsia="超研澤中楷" w:hAnsi="Times New Roman" w:cs="Times New Roman"/>
          <w:b/>
          <w:bCs/>
          <w:kern w:val="0"/>
          <w:sz w:val="32"/>
          <w:szCs w:val="32"/>
        </w:rPr>
      </w:pPr>
      <w:r w:rsidRPr="00B11783">
        <w:rPr>
          <w:rFonts w:ascii="Times New Roman" w:eastAsia="超研澤中楷" w:hAnsi="Times New Roman" w:cs="Times New Roman"/>
          <w:b/>
          <w:bCs/>
          <w:kern w:val="0"/>
          <w:sz w:val="32"/>
          <w:szCs w:val="32"/>
        </w:rPr>
        <w:lastRenderedPageBreak/>
        <w:t>臺北市</w:t>
      </w:r>
      <w:proofErr w:type="gramStart"/>
      <w:r w:rsidRPr="00B11783">
        <w:rPr>
          <w:rFonts w:ascii="Times New Roman" w:eastAsia="超研澤中楷" w:hAnsi="Times New Roman" w:cs="Times New Roman"/>
          <w:b/>
          <w:bCs/>
          <w:kern w:val="0"/>
          <w:sz w:val="32"/>
          <w:szCs w:val="32"/>
        </w:rPr>
        <w:t>10</w:t>
      </w:r>
      <w:r w:rsidR="00982D3F" w:rsidRPr="00B11783">
        <w:rPr>
          <w:rFonts w:ascii="Times New Roman" w:eastAsia="超研澤中楷" w:hAnsi="Times New Roman" w:cs="Times New Roman"/>
          <w:b/>
          <w:bCs/>
          <w:kern w:val="0"/>
          <w:sz w:val="32"/>
          <w:szCs w:val="32"/>
        </w:rPr>
        <w:t>9</w:t>
      </w:r>
      <w:r w:rsidRPr="00B11783">
        <w:rPr>
          <w:rFonts w:ascii="Times New Roman" w:eastAsia="超研澤中楷" w:hAnsi="Times New Roman" w:cs="Times New Roman"/>
          <w:b/>
          <w:bCs/>
          <w:kern w:val="0"/>
          <w:sz w:val="32"/>
          <w:szCs w:val="32"/>
        </w:rPr>
        <w:t>年度線上資料庫</w:t>
      </w:r>
      <w:proofErr w:type="gramEnd"/>
      <w:r w:rsidRPr="00B11783">
        <w:rPr>
          <w:rFonts w:ascii="Times New Roman" w:eastAsia="超研澤中楷" w:hAnsi="Times New Roman" w:cs="Times New Roman"/>
          <w:b/>
          <w:bCs/>
          <w:kern w:val="0"/>
          <w:sz w:val="32"/>
          <w:szCs w:val="32"/>
        </w:rPr>
        <w:t>企劃說明書</w:t>
      </w:r>
    </w:p>
    <w:tbl>
      <w:tblPr>
        <w:tblW w:w="97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528"/>
      </w:tblGrid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資料庫名稱：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2.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公司名稱：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3.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聯絡人姓名：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4.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聯絡人電話：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5.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聯絡人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e-mail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6.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公司地址：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6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982D3F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7.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資料庫使</w:t>
            </w:r>
            <w:r w:rsidR="00982D3F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（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試</w:t>
            </w:r>
            <w:r w:rsidR="00982D3F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）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用網址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19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982D3F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8.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資料庫試用帳號及密碼：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F750B5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 w:hint="eastAsia"/>
                <w:b/>
                <w:bCs/>
                <w:kern w:val="0"/>
                <w:szCs w:val="24"/>
              </w:rPr>
              <w:t>（</w:t>
            </w:r>
            <w:r w:rsidR="00C9388D" w:rsidRPr="00B11783">
              <w:rPr>
                <w:rFonts w:ascii="Times New Roman" w:eastAsia="超研澤中楷" w:hAnsi="Times New Roman" w:cs="Times New Roman"/>
                <w:b/>
                <w:bCs/>
                <w:kern w:val="0"/>
                <w:szCs w:val="24"/>
              </w:rPr>
              <w:t>請配合使用統一的試用帳號及密碼</w:t>
            </w:r>
            <w:r w:rsidRPr="00B11783">
              <w:rPr>
                <w:rFonts w:ascii="Times New Roman" w:eastAsia="超研澤中楷" w:hAnsi="Times New Roman" w:cs="Times New Roman" w:hint="eastAsia"/>
                <w:b/>
                <w:bCs/>
                <w:kern w:val="0"/>
                <w:szCs w:val="24"/>
              </w:rPr>
              <w:t>）</w:t>
            </w:r>
          </w:p>
          <w:p w:rsidR="00C9388D" w:rsidRPr="00B11783" w:rsidRDefault="00C9388D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帳號：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Taipei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密碼：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OnlineDB</w:t>
            </w:r>
            <w:r w:rsidR="0016759E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2019</w:t>
            </w:r>
          </w:p>
          <w:p w:rsidR="00954E0C" w:rsidRPr="00B11783" w:rsidRDefault="00C9388D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試用起訖時間：</w:t>
            </w:r>
          </w:p>
          <w:p w:rsidR="00C9388D" w:rsidRPr="00B11783" w:rsidRDefault="00954E0C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第一</w:t>
            </w:r>
            <w:r w:rsidR="00561C11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階段</w:t>
            </w:r>
            <w:r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試用：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10</w:t>
            </w:r>
            <w:r w:rsidR="00982D3F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8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/11/</w:t>
            </w:r>
            <w:r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22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 xml:space="preserve"> ~ 10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9</w:t>
            </w:r>
            <w:r w:rsidR="00FB7E1E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/2/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20</w:t>
            </w:r>
          </w:p>
          <w:p w:rsidR="00954E0C" w:rsidRPr="00B11783" w:rsidRDefault="00561C11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第二階段試</w:t>
            </w:r>
            <w:r w:rsidR="00954E0C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用：</w:t>
            </w:r>
            <w:r w:rsidR="00954E0C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109/</w:t>
            </w:r>
            <w:r w:rsidR="001D6409" w:rsidRPr="001D6409">
              <w:rPr>
                <w:rFonts w:ascii="Times New Roman" w:eastAsia="超研澤中楷" w:hAnsi="Times New Roman" w:cs="Times New Roman" w:hint="eastAsia"/>
                <w:color w:val="FFFFFF" w:themeColor="background1"/>
                <w:kern w:val="0"/>
                <w:szCs w:val="24"/>
              </w:rPr>
              <w:t>0</w:t>
            </w:r>
            <w:r w:rsidR="00954E0C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2/21</w:t>
            </w:r>
            <w:r w:rsidR="001D6409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 xml:space="preserve"> </w:t>
            </w:r>
            <w:r w:rsidR="00954E0C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~</w:t>
            </w:r>
            <w:r w:rsidR="001D6409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 xml:space="preserve"> </w:t>
            </w:r>
            <w:r w:rsidR="00954E0C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109/3/2</w:t>
            </w:r>
            <w:r w:rsidR="00954E0C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0</w:t>
            </w:r>
          </w:p>
        </w:tc>
      </w:tr>
      <w:tr w:rsidR="00B11783" w:rsidRPr="00B11783" w:rsidTr="00B11783">
        <w:trPr>
          <w:trHeight w:val="196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9.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適用</w:t>
            </w:r>
            <w:proofErr w:type="gramStart"/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系統或輔具</w:t>
            </w:r>
            <w:proofErr w:type="gramEnd"/>
          </w:p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b/>
                <w:bCs/>
                <w:kern w:val="0"/>
                <w:szCs w:val="24"/>
              </w:rPr>
              <w:t>(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透過瀏覽器使用方式需全部通用</w:t>
            </w:r>
            <w:r w:rsidRPr="00B11783">
              <w:rPr>
                <w:rFonts w:ascii="Times New Roman" w:eastAsia="超研澤中楷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16759E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sym w:font="Wingdings" w:char="F0FE"/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iOS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裝置</w:t>
            </w:r>
            <w:r w:rsidR="00F750B5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（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透過瀏覽器使用</w:t>
            </w:r>
            <w:r w:rsidR="00F750B5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）</w:t>
            </w:r>
            <w:bookmarkStart w:id="0" w:name="_GoBack"/>
            <w:bookmarkEnd w:id="0"/>
          </w:p>
          <w:p w:rsidR="00C9388D" w:rsidRPr="00B11783" w:rsidRDefault="0016759E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sym w:font="Wingdings" w:char="F0FE"/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Android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裝置</w:t>
            </w:r>
            <w:r w:rsidR="00F750B5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（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透過瀏覽器使用</w:t>
            </w:r>
            <w:r w:rsidR="00F750B5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）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 </w:t>
            </w:r>
          </w:p>
          <w:p w:rsidR="00C9388D" w:rsidRPr="00B11783" w:rsidRDefault="0016759E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sym w:font="Wingdings" w:char="F0FE"/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Windows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裝置</w:t>
            </w:r>
            <w:r w:rsidR="00F750B5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（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透過瀏覽器使用</w:t>
            </w:r>
            <w:r w:rsidR="00F750B5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）</w:t>
            </w:r>
          </w:p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提供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iOS APP</w:t>
            </w:r>
          </w:p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提供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Android APP</w:t>
            </w:r>
          </w:p>
        </w:tc>
      </w:tr>
      <w:tr w:rsidR="00B11783" w:rsidRPr="00B11783" w:rsidTr="00B11783">
        <w:trPr>
          <w:trHeight w:val="154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10.</w:t>
            </w:r>
            <w:proofErr w:type="gramStart"/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適用年段</w:t>
            </w:r>
            <w:proofErr w:type="gramEnd"/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(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可複選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)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高中職</w:t>
            </w:r>
          </w:p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國中</w:t>
            </w:r>
          </w:p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國小</w:t>
            </w:r>
          </w:p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幼兒園</w:t>
            </w:r>
          </w:p>
        </w:tc>
      </w:tr>
      <w:tr w:rsidR="00B11783" w:rsidRPr="00B11783" w:rsidTr="00B11783">
        <w:trPr>
          <w:trHeight w:val="996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11.</w:t>
            </w:r>
            <w:r w:rsidR="0016759E" w:rsidRPr="00B11783">
              <w:rPr>
                <w:rFonts w:ascii="Times New Roman" w:eastAsia="超研澤中楷" w:hAnsi="Times New Roman" w:cs="Times New Roman" w:hint="eastAsia"/>
                <w:b/>
                <w:bCs/>
                <w:kern w:val="0"/>
                <w:szCs w:val="24"/>
              </w:rPr>
              <w:t>可</w:t>
            </w:r>
            <w:r w:rsidRPr="00B11783">
              <w:rPr>
                <w:rFonts w:ascii="Times New Roman" w:eastAsia="超研澤中楷" w:hAnsi="Times New Roman" w:cs="Times New Roman"/>
                <w:b/>
                <w:bCs/>
                <w:kern w:val="0"/>
                <w:szCs w:val="24"/>
              </w:rPr>
              <w:t>提供教職員及全體學生</w:t>
            </w:r>
            <w:r w:rsidR="00B11783">
              <w:rPr>
                <w:rFonts w:ascii="Times New Roman" w:eastAsia="超研澤中楷" w:hAnsi="Times New Roman" w:cs="Times New Roman"/>
                <w:b/>
                <w:bCs/>
                <w:kern w:val="0"/>
                <w:szCs w:val="24"/>
              </w:rPr>
              <w:t>在家</w:t>
            </w:r>
            <w:r w:rsidR="00B11783">
              <w:rPr>
                <w:rFonts w:ascii="Times New Roman" w:eastAsia="超研澤中楷" w:hAnsi="Times New Roman" w:cs="Times New Roman" w:hint="eastAsia"/>
                <w:b/>
                <w:bCs/>
                <w:kern w:val="0"/>
                <w:szCs w:val="24"/>
              </w:rPr>
              <w:t>使</w:t>
            </w:r>
            <w:r w:rsidRPr="00B11783">
              <w:rPr>
                <w:rFonts w:ascii="Times New Roman" w:eastAsia="超研澤中楷" w:hAnsi="Times New Roman" w:cs="Times New Roman"/>
                <w:b/>
                <w:bCs/>
                <w:kern w:val="0"/>
                <w:szCs w:val="24"/>
              </w:rPr>
              <w:t>用。</w:t>
            </w:r>
          </w:p>
        </w:tc>
      </w:tr>
      <w:tr w:rsidR="00B11783" w:rsidRPr="00B11783" w:rsidTr="00B11783">
        <w:trPr>
          <w:trHeight w:val="8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982D3F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12.</w:t>
            </w:r>
            <w:r w:rsidR="0016759E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適用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學科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/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學習領域：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982D3F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（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請註明適用年級、學科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）</w:t>
            </w:r>
          </w:p>
        </w:tc>
      </w:tr>
      <w:tr w:rsidR="00B11783" w:rsidRPr="00B11783" w:rsidTr="00B11783">
        <w:trPr>
          <w:trHeight w:val="145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13.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資料庫內容</w:t>
            </w:r>
            <w:r w:rsidR="0016759E" w:rsidRP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詳細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說明：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14.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使用狀況描述（連線速度、檢索介面、反應時間、結果呈現）：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169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lastRenderedPageBreak/>
              <w:t>15.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同時間上線人數</w:t>
            </w:r>
          </w:p>
          <w:p w:rsidR="00982D3F" w:rsidRPr="00B11783" w:rsidRDefault="00982D3F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(1)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電子書、電子期刊、雜誌類請填寫：每本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○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人借閱、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○</w:t>
            </w:r>
            <w:proofErr w:type="gramStart"/>
            <w:r w:rsid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人線上</w:t>
            </w:r>
            <w:proofErr w:type="gramEnd"/>
            <w:r w:rsid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瀏覽</w:t>
            </w:r>
          </w:p>
          <w:p w:rsidR="00982D3F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(2)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其餘請填寫：同時間可上線人數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○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人</w:t>
            </w:r>
          </w:p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(3)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或依資料庫使用方式確實填寫。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50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16.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每月單價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/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每年總價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915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C9388D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1</w:t>
            </w:r>
            <w:r w:rsidR="00B11783"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7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.</w:t>
            </w:r>
            <w:r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是否為獨家代理：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是</w:t>
            </w:r>
            <w:r w:rsidR="00982D3F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（請提供獨家代理證明文件影本為附件備查）</w:t>
            </w:r>
          </w:p>
          <w:p w:rsidR="00C9388D" w:rsidRPr="00B11783" w:rsidRDefault="005C4440" w:rsidP="00B11783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proofErr w:type="gramStart"/>
            <w:r w:rsidRPr="00B11783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否</w:t>
            </w:r>
            <w:proofErr w:type="gramEnd"/>
            <w:r w:rsidR="00982D3F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（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請說明</w:t>
            </w:r>
            <w:r w:rsidR="00982D3F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）</w:t>
            </w:r>
          </w:p>
        </w:tc>
      </w:tr>
      <w:tr w:rsidR="00B11783" w:rsidRPr="00B11783" w:rsidTr="00B11783">
        <w:trPr>
          <w:trHeight w:val="7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B11783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>
              <w:rPr>
                <w:rFonts w:ascii="Times New Roman" w:eastAsia="超研澤中楷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8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.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課程應用實例：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  <w:tr w:rsidR="00B11783" w:rsidRPr="00B11783" w:rsidTr="00B11783">
        <w:trPr>
          <w:trHeight w:val="7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388D" w:rsidRPr="00B11783" w:rsidRDefault="00B11783" w:rsidP="00C9388D">
            <w:pPr>
              <w:widowControl/>
              <w:jc w:val="both"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  <w:r>
              <w:rPr>
                <w:rFonts w:ascii="Times New Roman" w:eastAsia="超研澤中楷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超研澤中楷" w:hAnsi="Times New Roman" w:cs="Times New Roman" w:hint="eastAsia"/>
                <w:kern w:val="0"/>
                <w:szCs w:val="24"/>
              </w:rPr>
              <w:t>9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.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近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2</w:t>
            </w:r>
            <w:r w:rsidR="00C9388D" w:rsidRPr="00B11783">
              <w:rPr>
                <w:rFonts w:ascii="Times New Roman" w:eastAsia="超研澤中楷" w:hAnsi="Times New Roman" w:cs="Times New Roman"/>
                <w:kern w:val="0"/>
                <w:szCs w:val="24"/>
              </w:rPr>
              <w:t>年建置案例：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388D" w:rsidRPr="00B11783" w:rsidRDefault="00C9388D" w:rsidP="00C9388D">
            <w:pPr>
              <w:widowControl/>
              <w:rPr>
                <w:rFonts w:ascii="Times New Roman" w:eastAsia="超研澤中楷" w:hAnsi="Times New Roman" w:cs="Times New Roman"/>
                <w:kern w:val="0"/>
                <w:szCs w:val="24"/>
              </w:rPr>
            </w:pPr>
          </w:p>
        </w:tc>
      </w:tr>
    </w:tbl>
    <w:p w:rsidR="00C9388D" w:rsidRPr="00B11783" w:rsidRDefault="00C9388D" w:rsidP="00C9388D">
      <w:pPr>
        <w:widowControl/>
        <w:spacing w:after="240"/>
        <w:rPr>
          <w:rFonts w:ascii="Times New Roman" w:eastAsia="超研澤中楷" w:hAnsi="Times New Roman" w:cs="Times New Roman"/>
          <w:kern w:val="0"/>
          <w:szCs w:val="24"/>
        </w:rPr>
      </w:pPr>
    </w:p>
    <w:p w:rsidR="00C9388D" w:rsidRPr="00B11783" w:rsidRDefault="00C9388D" w:rsidP="00C9388D">
      <w:pPr>
        <w:widowControl/>
        <w:ind w:right="4958"/>
        <w:jc w:val="right"/>
        <w:rPr>
          <w:rFonts w:ascii="Times New Roman" w:eastAsia="超研澤中楷" w:hAnsi="Times New Roman" w:cs="Times New Roman"/>
          <w:kern w:val="0"/>
          <w:szCs w:val="24"/>
        </w:rPr>
      </w:pPr>
      <w:r w:rsidRPr="00B11783">
        <w:rPr>
          <w:rFonts w:ascii="Times New Roman" w:eastAsia="超研澤中楷" w:hAnsi="Times New Roman" w:cs="Times New Roman"/>
          <w:kern w:val="0"/>
          <w:szCs w:val="24"/>
        </w:rPr>
        <w:t>公司核章：</w:t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  <w:u w:val="single"/>
        </w:rPr>
        <w:tab/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  <w:u w:val="single"/>
        </w:rPr>
        <w:tab/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  <w:u w:val="single"/>
        </w:rPr>
        <w:tab/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  <w:u w:val="single"/>
        </w:rPr>
        <w:tab/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  <w:u w:val="single"/>
        </w:rPr>
        <w:tab/>
      </w:r>
      <w:r w:rsidRPr="00B11783">
        <w:rPr>
          <w:rFonts w:ascii="Times New Roman" w:eastAsia="超研澤中楷" w:hAnsi="Times New Roman" w:cs="Times New Roman"/>
          <w:kern w:val="0"/>
          <w:sz w:val="28"/>
          <w:szCs w:val="28"/>
          <w:u w:val="single"/>
        </w:rPr>
        <w:tab/>
      </w:r>
    </w:p>
    <w:p w:rsidR="00C9388D" w:rsidRPr="00B11783" w:rsidRDefault="00C9388D" w:rsidP="00C9388D">
      <w:pPr>
        <w:widowControl/>
        <w:spacing w:after="240"/>
        <w:rPr>
          <w:rFonts w:ascii="Times New Roman" w:eastAsia="超研澤中楷" w:hAnsi="Times New Roman" w:cs="Times New Roman"/>
          <w:kern w:val="0"/>
          <w:szCs w:val="24"/>
        </w:rPr>
      </w:pPr>
    </w:p>
    <w:p w:rsidR="00C9388D" w:rsidRPr="00B11783" w:rsidRDefault="00C9388D" w:rsidP="00C9388D">
      <w:pPr>
        <w:widowControl/>
        <w:ind w:right="240"/>
        <w:jc w:val="right"/>
        <w:rPr>
          <w:rFonts w:ascii="Times New Roman" w:eastAsia="超研澤中楷" w:hAnsi="Times New Roman" w:cs="Times New Roman"/>
          <w:kern w:val="0"/>
          <w:szCs w:val="24"/>
        </w:rPr>
      </w:pPr>
      <w:r w:rsidRPr="00B11783">
        <w:rPr>
          <w:rFonts w:ascii="Times New Roman" w:eastAsia="超研澤中楷" w:hAnsi="Times New Roman" w:cs="Times New Roman"/>
          <w:kern w:val="0"/>
          <w:szCs w:val="24"/>
        </w:rPr>
        <w:t>中華民國</w:t>
      </w:r>
      <w:r w:rsidRPr="00B11783">
        <w:rPr>
          <w:rFonts w:ascii="Times New Roman" w:eastAsia="超研澤中楷" w:hAnsi="Times New Roman" w:cs="Times New Roman"/>
          <w:kern w:val="0"/>
          <w:szCs w:val="24"/>
        </w:rPr>
        <w:t>_____</w:t>
      </w:r>
      <w:r w:rsidRPr="00B11783">
        <w:rPr>
          <w:rFonts w:ascii="Times New Roman" w:eastAsia="超研澤中楷" w:hAnsi="Times New Roman" w:cs="Times New Roman"/>
          <w:kern w:val="0"/>
          <w:szCs w:val="24"/>
        </w:rPr>
        <w:t>年</w:t>
      </w:r>
      <w:r w:rsidRPr="00B11783">
        <w:rPr>
          <w:rFonts w:ascii="Times New Roman" w:eastAsia="超研澤中楷" w:hAnsi="Times New Roman" w:cs="Times New Roman"/>
          <w:kern w:val="0"/>
          <w:szCs w:val="24"/>
        </w:rPr>
        <w:t>_____</w:t>
      </w:r>
      <w:r w:rsidRPr="00B11783">
        <w:rPr>
          <w:rFonts w:ascii="Times New Roman" w:eastAsia="超研澤中楷" w:hAnsi="Times New Roman" w:cs="Times New Roman"/>
          <w:kern w:val="0"/>
          <w:szCs w:val="24"/>
        </w:rPr>
        <w:t>月</w:t>
      </w:r>
      <w:r w:rsidRPr="00B11783">
        <w:rPr>
          <w:rFonts w:ascii="Times New Roman" w:eastAsia="超研澤中楷" w:hAnsi="Times New Roman" w:cs="Times New Roman"/>
          <w:kern w:val="0"/>
          <w:szCs w:val="24"/>
        </w:rPr>
        <w:t>_____</w:t>
      </w:r>
      <w:r w:rsidRPr="00B11783">
        <w:rPr>
          <w:rFonts w:ascii="Times New Roman" w:eastAsia="超研澤中楷" w:hAnsi="Times New Roman" w:cs="Times New Roman"/>
          <w:kern w:val="0"/>
          <w:szCs w:val="24"/>
        </w:rPr>
        <w:t>日</w:t>
      </w:r>
    </w:p>
    <w:p w:rsidR="0089302F" w:rsidRPr="00B11783" w:rsidRDefault="0089302F">
      <w:pPr>
        <w:rPr>
          <w:rFonts w:ascii="Times New Roman" w:eastAsia="超研澤中楷" w:hAnsi="Times New Roman" w:cs="Times New Roman"/>
        </w:rPr>
      </w:pPr>
    </w:p>
    <w:sectPr w:rsidR="0089302F" w:rsidRPr="00B11783" w:rsidSect="0061083D">
      <w:footerReference w:type="default" r:id="rId7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74" w:rsidRDefault="00385B74" w:rsidP="00F750B5">
      <w:r>
        <w:separator/>
      </w:r>
    </w:p>
  </w:endnote>
  <w:endnote w:type="continuationSeparator" w:id="0">
    <w:p w:rsidR="00385B74" w:rsidRDefault="00385B74" w:rsidP="00F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82138"/>
      <w:docPartObj>
        <w:docPartGallery w:val="Page Numbers (Bottom of Page)"/>
        <w:docPartUnique/>
      </w:docPartObj>
    </w:sdtPr>
    <w:sdtEndPr/>
    <w:sdtContent>
      <w:p w:rsidR="0061083D" w:rsidRDefault="006108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409" w:rsidRPr="001D6409">
          <w:rPr>
            <w:noProof/>
            <w:lang w:val="zh-TW"/>
          </w:rPr>
          <w:t>3</w:t>
        </w:r>
        <w:r>
          <w:fldChar w:fldCharType="end"/>
        </w:r>
      </w:p>
    </w:sdtContent>
  </w:sdt>
  <w:p w:rsidR="0061083D" w:rsidRDefault="0061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74" w:rsidRDefault="00385B74" w:rsidP="00F750B5">
      <w:r>
        <w:separator/>
      </w:r>
    </w:p>
  </w:footnote>
  <w:footnote w:type="continuationSeparator" w:id="0">
    <w:p w:rsidR="00385B74" w:rsidRDefault="00385B74" w:rsidP="00F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CCB"/>
    <w:multiLevelType w:val="multilevel"/>
    <w:tmpl w:val="3CB4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D"/>
    <w:rsid w:val="00036A36"/>
    <w:rsid w:val="0016759E"/>
    <w:rsid w:val="001A59D0"/>
    <w:rsid w:val="001D6409"/>
    <w:rsid w:val="00207950"/>
    <w:rsid w:val="00385B74"/>
    <w:rsid w:val="00561C11"/>
    <w:rsid w:val="005C4440"/>
    <w:rsid w:val="0061083D"/>
    <w:rsid w:val="0089302F"/>
    <w:rsid w:val="009304B0"/>
    <w:rsid w:val="00954E0C"/>
    <w:rsid w:val="00982D3F"/>
    <w:rsid w:val="009A01FD"/>
    <w:rsid w:val="00B11783"/>
    <w:rsid w:val="00B37DBC"/>
    <w:rsid w:val="00B46EB8"/>
    <w:rsid w:val="00C30613"/>
    <w:rsid w:val="00C9388D"/>
    <w:rsid w:val="00E01D7F"/>
    <w:rsid w:val="00F750B5"/>
    <w:rsid w:val="00FB7E1E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9BCEA"/>
  <w15:chartTrackingRefBased/>
  <w15:docId w15:val="{13D6FEFE-9696-47F1-A3E1-26894C9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38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C9388D"/>
  </w:style>
  <w:style w:type="paragraph" w:styleId="a3">
    <w:name w:val="header"/>
    <w:basedOn w:val="a"/>
    <w:link w:val="a4"/>
    <w:uiPriority w:val="99"/>
    <w:unhideWhenUsed/>
    <w:rsid w:val="00F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50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5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25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14</cp:revision>
  <dcterms:created xsi:type="dcterms:W3CDTF">2019-10-22T01:34:00Z</dcterms:created>
  <dcterms:modified xsi:type="dcterms:W3CDTF">2019-12-17T03:35:00Z</dcterms:modified>
</cp:coreProperties>
</file>